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AAC" w:rsidRDefault="00B85F84" w:rsidP="003D6AAC">
      <w:pPr>
        <w:jc w:val="center"/>
        <w:rPr>
          <w:rFonts w:ascii="Arial Narrow" w:hAnsi="Arial Narrow"/>
          <w:b/>
          <w:sz w:val="40"/>
          <w:szCs w:val="40"/>
        </w:rPr>
      </w:pPr>
      <w:bookmarkStart w:id="0" w:name="_GoBack"/>
      <w:r>
        <w:rPr>
          <w:rFonts w:ascii="Arial Narrow" w:hAnsi="Arial Narrow"/>
          <w:b/>
          <w:sz w:val="40"/>
          <w:szCs w:val="40"/>
        </w:rPr>
        <w:t>Guía de actividades nº 9</w:t>
      </w:r>
      <w:r w:rsidR="00463B93">
        <w:rPr>
          <w:rFonts w:ascii="Arial Narrow" w:hAnsi="Arial Narrow"/>
          <w:b/>
          <w:sz w:val="40"/>
          <w:szCs w:val="40"/>
        </w:rPr>
        <w:t>: Economía</w:t>
      </w:r>
      <w:r w:rsidR="00200CCB">
        <w:rPr>
          <w:rFonts w:ascii="Arial Narrow" w:hAnsi="Arial Narrow"/>
          <w:b/>
          <w:sz w:val="40"/>
          <w:szCs w:val="40"/>
        </w:rPr>
        <w:t>, sociedad y cultura</w:t>
      </w:r>
      <w:r w:rsidR="00463B93">
        <w:rPr>
          <w:rFonts w:ascii="Arial Narrow" w:hAnsi="Arial Narrow"/>
          <w:b/>
          <w:sz w:val="40"/>
          <w:szCs w:val="40"/>
        </w:rPr>
        <w:t xml:space="preserve"> en </w:t>
      </w:r>
      <w:bookmarkEnd w:id="0"/>
      <w:r w:rsidR="00463B93">
        <w:rPr>
          <w:rFonts w:ascii="Arial Narrow" w:hAnsi="Arial Narrow"/>
          <w:b/>
          <w:sz w:val="40"/>
          <w:szCs w:val="40"/>
        </w:rPr>
        <w:t>la República Conservadora-Sexto</w:t>
      </w:r>
      <w:r w:rsidR="003D6AAC">
        <w:rPr>
          <w:rFonts w:ascii="Arial Narrow" w:hAnsi="Arial Narrow"/>
          <w:b/>
          <w:sz w:val="40"/>
          <w:szCs w:val="40"/>
        </w:rPr>
        <w:t xml:space="preserve"> Básico.</w:t>
      </w:r>
    </w:p>
    <w:p w:rsidR="003D6AAC" w:rsidRDefault="003D6AAC" w:rsidP="003D6AAC">
      <w:pPr>
        <w:jc w:val="both"/>
        <w:rPr>
          <w:rFonts w:ascii="Arial Narrow" w:hAnsi="Arial Narrow"/>
          <w:b/>
          <w:sz w:val="22"/>
          <w:szCs w:val="22"/>
        </w:rPr>
      </w:pPr>
    </w:p>
    <w:p w:rsidR="003D6AAC" w:rsidRPr="003D6AAC" w:rsidRDefault="003D6AAC" w:rsidP="003D6AAC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Nombre__________________________________________________Curso_____Fecha______________________</w:t>
      </w:r>
    </w:p>
    <w:p w:rsidR="003D6AAC" w:rsidRPr="006158EF" w:rsidRDefault="003D6AAC" w:rsidP="003D6AAC">
      <w:pPr>
        <w:autoSpaceDE w:val="0"/>
        <w:autoSpaceDN w:val="0"/>
        <w:adjustRightInd w:val="0"/>
        <w:jc w:val="both"/>
        <w:rPr>
          <w:rFonts w:ascii="Cambria" w:hAnsi="Cambria"/>
          <w:b/>
          <w:sz w:val="22"/>
          <w:szCs w:val="22"/>
        </w:rPr>
      </w:pPr>
    </w:p>
    <w:p w:rsidR="003D6AAC" w:rsidRPr="006158EF" w:rsidRDefault="003D6AAC" w:rsidP="003D6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  <w:sz w:val="20"/>
          <w:szCs w:val="20"/>
        </w:rPr>
      </w:pPr>
      <w:r w:rsidRPr="006158EF">
        <w:rPr>
          <w:rFonts w:ascii="Arial Narrow" w:hAnsi="Arial Narrow"/>
          <w:b/>
          <w:sz w:val="20"/>
          <w:szCs w:val="20"/>
        </w:rPr>
        <w:t xml:space="preserve">Unidad: </w:t>
      </w:r>
      <w:r w:rsidR="00463B93">
        <w:rPr>
          <w:rFonts w:ascii="Arial Narrow" w:hAnsi="Arial Narrow"/>
          <w:sz w:val="20"/>
          <w:szCs w:val="20"/>
        </w:rPr>
        <w:t>El siglo XIX: El primer siglo de República.</w:t>
      </w:r>
    </w:p>
    <w:p w:rsidR="003D6AAC" w:rsidRPr="003D6AAC" w:rsidRDefault="003D6AAC" w:rsidP="003D6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mbria" w:hAnsi="Cambria" w:cs="Arial"/>
          <w:sz w:val="22"/>
          <w:szCs w:val="22"/>
        </w:rPr>
      </w:pPr>
      <w:r w:rsidRPr="006158EF">
        <w:rPr>
          <w:rFonts w:ascii="Arial Narrow" w:hAnsi="Arial Narrow"/>
          <w:b/>
          <w:sz w:val="20"/>
          <w:szCs w:val="20"/>
        </w:rPr>
        <w:t>Objetivo de aprendizaje</w:t>
      </w:r>
      <w:r>
        <w:rPr>
          <w:rFonts w:ascii="Arial Narrow" w:hAnsi="Arial Narrow"/>
          <w:b/>
          <w:sz w:val="20"/>
          <w:szCs w:val="20"/>
        </w:rPr>
        <w:t>:</w:t>
      </w:r>
      <w:r w:rsidRPr="003D6AAC">
        <w:t xml:space="preserve"> </w:t>
      </w:r>
      <w:r w:rsidR="00463B93">
        <w:rPr>
          <w:rFonts w:ascii="Arial Narrow" w:hAnsi="Arial Narrow"/>
          <w:sz w:val="20"/>
          <w:szCs w:val="20"/>
        </w:rPr>
        <w:t>Comprender las características económicas</w:t>
      </w:r>
      <w:r w:rsidR="00200CCB">
        <w:rPr>
          <w:rFonts w:ascii="Arial Narrow" w:hAnsi="Arial Narrow"/>
          <w:sz w:val="20"/>
          <w:szCs w:val="20"/>
        </w:rPr>
        <w:t>, sociales y culturales</w:t>
      </w:r>
      <w:r w:rsidR="00463B93">
        <w:rPr>
          <w:rFonts w:ascii="Arial Narrow" w:hAnsi="Arial Narrow"/>
          <w:sz w:val="20"/>
          <w:szCs w:val="20"/>
        </w:rPr>
        <w:t xml:space="preserve"> de Chile tras la organización de la República.</w:t>
      </w:r>
    </w:p>
    <w:p w:rsidR="003D6AAC" w:rsidRDefault="003D6AAC" w:rsidP="003D6AAC">
      <w:pPr>
        <w:jc w:val="both"/>
        <w:rPr>
          <w:rFonts w:ascii="Arial Narrow" w:hAnsi="Arial Narrow" w:cs="Arial"/>
          <w:sz w:val="22"/>
          <w:szCs w:val="22"/>
        </w:rPr>
      </w:pPr>
    </w:p>
    <w:p w:rsidR="00336CAC" w:rsidRPr="00336CAC" w:rsidRDefault="00336CAC" w:rsidP="00336CAC">
      <w:pPr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336CAC">
        <w:rPr>
          <w:rFonts w:ascii="Arial Narrow" w:hAnsi="Arial Narrow"/>
          <w:b/>
          <w:color w:val="000000"/>
          <w:sz w:val="22"/>
          <w:szCs w:val="22"/>
        </w:rPr>
        <w:t>I. Lee detenidamente la información del diagrama 1 y contesta las preguntas 1, 2, 3 y 4 en el espacio correspondiente.</w:t>
      </w: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  <w:r>
        <w:rPr>
          <w:lang w:eastAsia="es-MX"/>
        </w:rPr>
        <w:pict>
          <v:rect id="_x0000_s1026" style="position:absolute;margin-left:0;margin-top:6.25pt;width:477pt;height:351pt;z-index:251657216">
            <v:stroke dashstyle="dash"/>
            <v:textbox style="mso-next-textbox:#_x0000_s1026">
              <w:txbxContent>
                <w:p w:rsidR="00336CAC" w:rsidRDefault="00336CAC" w:rsidP="00336CAC">
                  <w:pPr>
                    <w:jc w:val="center"/>
                    <w:rPr>
                      <w:rFonts w:ascii="Arial Narrow" w:hAnsi="Arial Narrow"/>
                      <w:b/>
                      <w:color w:val="333333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color w:val="333333"/>
                      <w:sz w:val="22"/>
                      <w:szCs w:val="22"/>
                    </w:rPr>
                    <w:t>DIAGRAMA 1: DESARROLLO ECONÓMICO EN CHILE EN EL SIGLO XIX.</w:t>
                  </w:r>
                </w:p>
                <w:p w:rsidR="00336CAC" w:rsidRDefault="00336CAC" w:rsidP="00336CAC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sz w:val="20"/>
                      <w:szCs w:val="20"/>
                      <w:lang w:val="es-CL" w:eastAsia="es-CL"/>
                    </w:rPr>
                    <w:pict>
                      <v:shape id="_x0000_i1026" type="#_x0000_t75" style="width:447.75pt;height:330.75pt">
                        <v:imagedata r:id="rId7" o:title=""/>
                      </v:shape>
                    </w:pict>
                  </w:r>
                </w:p>
              </w:txbxContent>
            </v:textbox>
          </v:rect>
        </w:pict>
      </w: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rPr>
          <w:rFonts w:ascii="Cambria" w:hAnsi="Cambria"/>
          <w:color w:val="000000"/>
          <w:sz w:val="22"/>
          <w:szCs w:val="22"/>
        </w:rPr>
      </w:pPr>
    </w:p>
    <w:p w:rsidR="00336CAC" w:rsidRDefault="00336CAC" w:rsidP="00336CAC">
      <w:pPr>
        <w:jc w:val="both"/>
        <w:rPr>
          <w:rFonts w:ascii="Cambria" w:hAnsi="Cambria"/>
          <w:color w:val="000000"/>
          <w:sz w:val="22"/>
          <w:szCs w:val="22"/>
        </w:rPr>
      </w:pPr>
    </w:p>
    <w:p w:rsidR="00336CAC" w:rsidRPr="00336CAC" w:rsidRDefault="00336CAC" w:rsidP="00336CAC">
      <w:pPr>
        <w:numPr>
          <w:ilvl w:val="0"/>
          <w:numId w:val="34"/>
        </w:numPr>
        <w:jc w:val="both"/>
        <w:rPr>
          <w:rFonts w:ascii="Arial Narrow" w:hAnsi="Arial Narrow"/>
          <w:color w:val="000000"/>
          <w:sz w:val="22"/>
          <w:szCs w:val="22"/>
        </w:rPr>
      </w:pPr>
      <w:r w:rsidRPr="00336CAC">
        <w:rPr>
          <w:rFonts w:ascii="Arial Narrow" w:hAnsi="Arial Narrow"/>
          <w:color w:val="000000"/>
          <w:sz w:val="22"/>
          <w:szCs w:val="22"/>
        </w:rPr>
        <w:t>Selecciona 3 acontecimientos de los mostrados por la cronología que hayan ocurrido en la República Conservadora, e indica la importancia de ese acontecimiento para el desarrollo del país en el siglo XIX.</w:t>
      </w:r>
    </w:p>
    <w:p w:rsidR="00336CAC" w:rsidRP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336CAC">
        <w:rPr>
          <w:rFonts w:ascii="Arial Narrow" w:hAnsi="Arial Narrow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6CAC" w:rsidRP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Pr="00336CAC" w:rsidRDefault="00336CAC" w:rsidP="00336CAC">
      <w:pPr>
        <w:numPr>
          <w:ilvl w:val="0"/>
          <w:numId w:val="34"/>
        </w:numPr>
        <w:jc w:val="both"/>
        <w:rPr>
          <w:rFonts w:ascii="Arial Narrow" w:hAnsi="Arial Narrow"/>
          <w:color w:val="000000"/>
          <w:sz w:val="22"/>
          <w:szCs w:val="22"/>
        </w:rPr>
      </w:pPr>
      <w:r w:rsidRPr="00336CAC">
        <w:rPr>
          <w:rFonts w:ascii="Arial Narrow" w:hAnsi="Arial Narrow"/>
          <w:color w:val="000000"/>
          <w:sz w:val="22"/>
          <w:szCs w:val="22"/>
        </w:rPr>
        <w:t>Explica dos consecuencias que hayan tenido para el país el desarrollo de los medios de transporte que aparecen en la cronología.</w:t>
      </w:r>
    </w:p>
    <w:p w:rsid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336CAC">
        <w:rPr>
          <w:rFonts w:ascii="Arial Narrow" w:hAnsi="Arial Narrow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Narrow" w:hAnsi="Arial Narrow"/>
          <w:color w:val="000000"/>
          <w:sz w:val="22"/>
          <w:szCs w:val="22"/>
        </w:rPr>
        <w:t>______________________________________________</w:t>
      </w:r>
    </w:p>
    <w:p w:rsid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Default="00336CAC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Default="009A63DA" w:rsidP="00336CAC">
      <w:pPr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lastRenderedPageBreak/>
        <w:t>II. Lee el texto y responde.</w:t>
      </w:r>
    </w:p>
    <w:p w:rsidR="009A63DA" w:rsidRDefault="009A63DA" w:rsidP="00336CAC">
      <w:pPr>
        <w:jc w:val="both"/>
        <w:rPr>
          <w:noProof/>
          <w:lang w:val="es-CL" w:eastAsia="es-CL" w:bidi="ar-SA"/>
        </w:rPr>
      </w:pPr>
      <w:r w:rsidRPr="009A63DA">
        <w:rPr>
          <w:noProof/>
          <w:lang w:val="es-CL" w:eastAsia="es-CL" w:bidi="ar-SA"/>
        </w:rPr>
        <w:pict>
          <v:shape id="Imagen 1" o:spid="_x0000_i1025" type="#_x0000_t75" style="width:468.75pt;height:161.25pt;visibility:visible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A63DA" w:rsidRDefault="009A63DA" w:rsidP="00336CAC">
      <w:pPr>
        <w:jc w:val="both"/>
        <w:rPr>
          <w:noProof/>
          <w:lang w:val="es-CL" w:eastAsia="es-CL" w:bidi="ar-SA"/>
        </w:rPr>
      </w:pPr>
    </w:p>
    <w:p w:rsidR="00336CAC" w:rsidRDefault="009A63DA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1</w:t>
      </w:r>
      <w:r w:rsidRPr="009A63DA">
        <w:rPr>
          <w:rFonts w:ascii="Arial Narrow" w:hAnsi="Arial Narrow"/>
          <w:color w:val="000000"/>
          <w:sz w:val="22"/>
          <w:szCs w:val="22"/>
        </w:rPr>
        <w:t>. ¿Qué rol cumplió la minería en el desarrollo económico de esta etapa de la historia de Chile?</w:t>
      </w:r>
    </w:p>
    <w:p w:rsidR="00336CAC" w:rsidRDefault="009A63DA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336CAC">
        <w:rPr>
          <w:rFonts w:ascii="Arial Narrow" w:hAnsi="Arial Narrow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63DA" w:rsidRDefault="009A63DA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__________________________________________________________________________________________</w:t>
      </w:r>
    </w:p>
    <w:p w:rsidR="009A63DA" w:rsidRDefault="009A63DA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9A63DA" w:rsidRDefault="009A63DA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336CAC" w:rsidRDefault="009A63DA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2. </w:t>
      </w:r>
      <w:r w:rsidRPr="009A63DA">
        <w:rPr>
          <w:rFonts w:ascii="Arial Narrow" w:hAnsi="Arial Narrow"/>
          <w:color w:val="000000"/>
          <w:sz w:val="22"/>
          <w:szCs w:val="22"/>
        </w:rPr>
        <w:t>¿Qué características de la economía destacan en el texto?</w:t>
      </w:r>
    </w:p>
    <w:p w:rsidR="009A63DA" w:rsidRDefault="009A63DA" w:rsidP="009A63DA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336CAC">
        <w:rPr>
          <w:rFonts w:ascii="Arial Narrow" w:hAnsi="Arial Narrow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63DA" w:rsidRDefault="009A63DA" w:rsidP="009A63DA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__________________________________________________________________________________________</w:t>
      </w: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200CCB" w:rsidRDefault="00200CCB" w:rsidP="00200CCB">
      <w:pPr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200CCB">
        <w:rPr>
          <w:rFonts w:ascii="Arial Narrow" w:hAnsi="Arial Narrow"/>
          <w:b/>
          <w:color w:val="000000"/>
          <w:sz w:val="22"/>
          <w:szCs w:val="22"/>
        </w:rPr>
        <w:t>III. Observa el diagrama 1 y realiza los ejercicios a continuación de él.</w:t>
      </w: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126226">
        <w:rPr>
          <w:rFonts w:ascii="Arial Narrow" w:hAnsi="Arial Narrow"/>
          <w:sz w:val="22"/>
          <w:szCs w:val="22"/>
          <w:lang w:eastAsia="es-MX"/>
        </w:rPr>
        <w:pict>
          <v:rect id="_x0000_s1027" style="position:absolute;left:0;text-align:left;margin-left:5.15pt;margin-top:8.3pt;width:450pt;height:333pt;z-index:251658240">
            <v:stroke dashstyle="dash"/>
            <v:textbox style="mso-next-textbox:#_x0000_s1027">
              <w:txbxContent>
                <w:p w:rsidR="00200CCB" w:rsidRPr="009A3AD2" w:rsidRDefault="00200CCB" w:rsidP="00200CCB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9A3AD2">
                    <w:rPr>
                      <w:rFonts w:ascii="Arial Narrow" w:hAnsi="Arial Narrow"/>
                      <w:b/>
                      <w:sz w:val="22"/>
                      <w:szCs w:val="22"/>
                    </w:rPr>
                    <w:t>DIAGRAMA 1: PIRÁMIDE SOCIAL DE CHILE DEL SIGLO XIX.</w:t>
                  </w:r>
                </w:p>
                <w:p w:rsidR="00200CCB" w:rsidRPr="009A3AD2" w:rsidRDefault="00200CCB" w:rsidP="00200CCB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9A3AD2">
                    <w:rPr>
                      <w:sz w:val="20"/>
                      <w:szCs w:val="20"/>
                      <w:lang w:val="es-CL" w:eastAsia="es-CL"/>
                    </w:rPr>
                    <w:pict>
                      <v:shape id="_x0000_i1027" type="#_x0000_t75" style="width:423.75pt;height:287.25pt">
                        <v:imagedata r:id="rId9" o:title=""/>
                      </v:shape>
                    </w:pict>
                  </w:r>
                </w:p>
                <w:p w:rsidR="00200CCB" w:rsidRDefault="00200CCB" w:rsidP="00200CCB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</w:p>
                <w:p w:rsidR="00200CCB" w:rsidRDefault="00200CCB" w:rsidP="00200CCB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</w:p>
                <w:p w:rsidR="00200CCB" w:rsidRDefault="00200CCB" w:rsidP="00200CCB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</w:p>
                <w:p w:rsidR="00200CCB" w:rsidRDefault="00200CCB" w:rsidP="00200CCB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numPr>
          <w:ilvl w:val="0"/>
          <w:numId w:val="36"/>
        </w:numPr>
        <w:jc w:val="both"/>
        <w:rPr>
          <w:rFonts w:ascii="Arial Narrow" w:hAnsi="Arial Narrow"/>
          <w:color w:val="000000"/>
          <w:sz w:val="22"/>
          <w:szCs w:val="22"/>
        </w:rPr>
      </w:pPr>
      <w:r w:rsidRPr="00126226">
        <w:rPr>
          <w:rFonts w:ascii="Arial Narrow" w:hAnsi="Arial Narrow"/>
          <w:color w:val="000000"/>
          <w:sz w:val="22"/>
          <w:szCs w:val="22"/>
        </w:rPr>
        <w:t>Escribe en los recuadros de la pirámide social una característica de cada grupo o sector social.</w:t>
      </w:r>
    </w:p>
    <w:p w:rsidR="00200CCB" w:rsidRPr="00126226" w:rsidRDefault="00200CCB" w:rsidP="00200CCB">
      <w:pPr>
        <w:ind w:left="360"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:rsidR="00200CCB" w:rsidRPr="00126226" w:rsidRDefault="00200CCB" w:rsidP="00200CCB">
      <w:pPr>
        <w:ind w:left="360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126226">
        <w:rPr>
          <w:rFonts w:ascii="Arial Narrow" w:hAnsi="Arial Narrow"/>
          <w:b/>
          <w:color w:val="000000"/>
          <w:sz w:val="22"/>
          <w:szCs w:val="22"/>
        </w:rPr>
        <w:t>Responde las siguientes preguntas:</w:t>
      </w:r>
    </w:p>
    <w:p w:rsidR="00200CCB" w:rsidRPr="00126226" w:rsidRDefault="00200CCB" w:rsidP="00200CCB">
      <w:pPr>
        <w:numPr>
          <w:ilvl w:val="0"/>
          <w:numId w:val="36"/>
        </w:numPr>
        <w:jc w:val="both"/>
        <w:rPr>
          <w:rFonts w:ascii="Arial Narrow" w:hAnsi="Arial Narrow"/>
          <w:color w:val="000000"/>
          <w:sz w:val="22"/>
          <w:szCs w:val="22"/>
        </w:rPr>
      </w:pPr>
      <w:r w:rsidRPr="00126226">
        <w:rPr>
          <w:rFonts w:ascii="Arial Narrow" w:hAnsi="Arial Narrow"/>
          <w:color w:val="000000"/>
          <w:sz w:val="22"/>
          <w:szCs w:val="22"/>
        </w:rPr>
        <w:t>¿A qué actividades se dedicaba cada uno de los grupos representados en la pirámide?</w:t>
      </w:r>
    </w:p>
    <w:p w:rsidR="00200CCB" w:rsidRPr="00126226" w:rsidRDefault="00200CCB" w:rsidP="00200CCB">
      <w:pPr>
        <w:ind w:left="360"/>
        <w:jc w:val="both"/>
        <w:rPr>
          <w:rFonts w:ascii="Arial Narrow" w:hAnsi="Arial Narrow"/>
          <w:color w:val="000000"/>
          <w:sz w:val="22"/>
          <w:szCs w:val="22"/>
        </w:rPr>
      </w:pPr>
      <w:r w:rsidRPr="00126226">
        <w:rPr>
          <w:rFonts w:ascii="Arial Narrow" w:hAnsi="Arial Narrow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0CCB" w:rsidRDefault="00200CCB" w:rsidP="00200CCB">
      <w:pPr>
        <w:ind w:left="360"/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ind w:left="360"/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Pr="00126226" w:rsidRDefault="00200CCB" w:rsidP="00200CCB">
      <w:pPr>
        <w:numPr>
          <w:ilvl w:val="0"/>
          <w:numId w:val="36"/>
        </w:numPr>
        <w:jc w:val="both"/>
        <w:rPr>
          <w:rFonts w:ascii="Arial Narrow" w:hAnsi="Arial Narrow"/>
          <w:color w:val="000000"/>
          <w:sz w:val="22"/>
          <w:szCs w:val="22"/>
        </w:rPr>
      </w:pPr>
      <w:r w:rsidRPr="00126226">
        <w:rPr>
          <w:rFonts w:ascii="Arial Narrow" w:hAnsi="Arial Narrow"/>
          <w:color w:val="000000"/>
          <w:sz w:val="22"/>
          <w:szCs w:val="22"/>
        </w:rPr>
        <w:t>¿Qué similitudes y  diferencias aprecias entre la sociedad colonial y la sociedad de mediados del siglo XIX en Chile?</w:t>
      </w:r>
    </w:p>
    <w:p w:rsidR="00200CCB" w:rsidRPr="00126226" w:rsidRDefault="00200CCB" w:rsidP="00200CCB">
      <w:pPr>
        <w:ind w:left="360"/>
        <w:jc w:val="both"/>
        <w:rPr>
          <w:rFonts w:ascii="Arial Narrow" w:hAnsi="Arial Narrow"/>
          <w:color w:val="000000"/>
          <w:sz w:val="22"/>
          <w:szCs w:val="22"/>
        </w:rPr>
      </w:pPr>
      <w:r w:rsidRPr="00126226">
        <w:rPr>
          <w:rFonts w:ascii="Arial Narrow" w:hAnsi="Arial Narrow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0CCB" w:rsidRPr="00126226" w:rsidRDefault="00200CCB" w:rsidP="00200CCB">
      <w:pPr>
        <w:rPr>
          <w:rFonts w:ascii="Arial Narrow" w:hAnsi="Arial Narrow"/>
          <w:color w:val="000000"/>
          <w:sz w:val="22"/>
          <w:szCs w:val="22"/>
        </w:rPr>
      </w:pPr>
    </w:p>
    <w:p w:rsidR="00200CCB" w:rsidRPr="00C21291" w:rsidRDefault="00200CCB" w:rsidP="00200CCB">
      <w:pPr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IV. </w:t>
      </w:r>
      <w:r w:rsidRPr="00C21291">
        <w:rPr>
          <w:rFonts w:ascii="Arial Narrow" w:hAnsi="Arial Narrow"/>
          <w:b/>
          <w:color w:val="000000"/>
          <w:sz w:val="22"/>
          <w:szCs w:val="22"/>
        </w:rPr>
        <w:t>En los últimos años la educación ha estado en el centro del debate nacional, y el concepto de Estado Docente nuevamente se ha vuelto a discutir. Al respecto, lee la siguiente carta enviada al diario La Nación en julio del 2006, luego responde las preguntas.</w:t>
      </w:r>
    </w:p>
    <w:p w:rsidR="00200CCB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Default="00200CCB" w:rsidP="00200CCB">
      <w:pPr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  <w:sz w:val="22"/>
          <w:szCs w:val="22"/>
        </w:rPr>
        <w:t>“</w:t>
      </w:r>
      <w:r>
        <w:rPr>
          <w:rFonts w:ascii="Arial Narrow" w:hAnsi="Arial Narrow"/>
          <w:color w:val="000000"/>
        </w:rPr>
        <w:t>El Estado docente es la doctrina según la cual la República asume el compromiso de educar a la población. En nuestras constituciones aparece este deber como preferente. La Iglesia sintió que al imponerlo se invadía su ámbito. Ello será uno de los ingredientes de las querellas político-ideológicas del siglo XIX. Tal afán jamás es monopólico y, por ende, no excluye la iniciativa privada. Desde otro ángulo, es laico, pero no ateísta.</w:t>
      </w:r>
    </w:p>
    <w:p w:rsidR="00200CCB" w:rsidRDefault="00200CCB" w:rsidP="00200CCB">
      <w:pPr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Nuestro Estado, apoyado en la Ley de Instrucción Primaria obligatoria, reduce el analfabetismo. Surgen escuelas para la infancia y liceos para la adolescencia. Son confortables y se edifican en medio del pobrerío. Allí se civilizan los hijos del taller junto a con los del palacio y los de la familias inmigrantes. Esas aulas los emulsionan, contribuyendo a democratizar y a chilenizar. Aportan a plasmar un estrato, factor de estabilidad sociopolítica: la clase media. El Estado docente funda una red de institutos que culminan con la Universidad de Chile. Todo el sistema es gratuito y ajeno a la concientización sectaria. Apunta siempre a premiar el mérito sin considerar cuna o billetera. No es perfecto, pero resulta infame negarle mérito”.</w:t>
      </w:r>
    </w:p>
    <w:p w:rsidR="00200CCB" w:rsidRDefault="00200CCB" w:rsidP="00200CCB">
      <w:pPr>
        <w:jc w:val="right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Fuente: Profesor Pedro Godoy, Centro de Estudios Públicos. En </w:t>
      </w:r>
      <w:r>
        <w:rPr>
          <w:rFonts w:ascii="Arial Narrow" w:hAnsi="Arial Narrow" w:cs="Arial"/>
          <w:color w:val="000000"/>
          <w:sz w:val="20"/>
          <w:szCs w:val="20"/>
        </w:rPr>
        <w:t xml:space="preserve">Gonzalo Álvarez y otros: Historia y Ciencias Sociales, </w:t>
      </w:r>
      <w:proofErr w:type="spellStart"/>
      <w:r>
        <w:rPr>
          <w:rFonts w:ascii="Arial Narrow" w:hAnsi="Arial Narrow" w:cs="Arial"/>
          <w:color w:val="000000"/>
          <w:sz w:val="20"/>
          <w:szCs w:val="20"/>
        </w:rPr>
        <w:t>II°</w:t>
      </w:r>
      <w:proofErr w:type="spellEnd"/>
      <w:r>
        <w:rPr>
          <w:rFonts w:ascii="Arial Narrow" w:hAnsi="Arial Narrow" w:cs="Arial"/>
          <w:color w:val="000000"/>
          <w:sz w:val="20"/>
          <w:szCs w:val="20"/>
        </w:rPr>
        <w:t xml:space="preserve"> Medio. Editorial </w:t>
      </w:r>
      <w:proofErr w:type="spellStart"/>
      <w:r>
        <w:rPr>
          <w:rFonts w:ascii="Arial Narrow" w:hAnsi="Arial Narrow" w:cs="Arial"/>
          <w:color w:val="000000"/>
          <w:sz w:val="20"/>
          <w:szCs w:val="20"/>
        </w:rPr>
        <w:t>Zig-Zag</w:t>
      </w:r>
      <w:proofErr w:type="spellEnd"/>
      <w:r>
        <w:rPr>
          <w:rFonts w:ascii="Arial Narrow" w:hAnsi="Arial Narrow" w:cs="Arial"/>
          <w:color w:val="000000"/>
          <w:sz w:val="20"/>
          <w:szCs w:val="20"/>
        </w:rPr>
        <w:t>, Santiago, 2010, p. 189.</w:t>
      </w:r>
    </w:p>
    <w:p w:rsidR="00200CCB" w:rsidRDefault="00200CCB" w:rsidP="00200CCB">
      <w:pPr>
        <w:jc w:val="right"/>
        <w:rPr>
          <w:rFonts w:ascii="Arial Narrow" w:hAnsi="Arial Narrow" w:cs="Arial"/>
          <w:color w:val="000000"/>
          <w:sz w:val="20"/>
          <w:szCs w:val="20"/>
        </w:rPr>
      </w:pPr>
    </w:p>
    <w:p w:rsidR="00200CCB" w:rsidRDefault="00200CCB" w:rsidP="00200CCB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1. ¿Qué es el Estado Docente? ¿Cuál es su importancia para el desarrollo del país? ¿Cuáles son sus principales características?</w:t>
      </w:r>
    </w:p>
    <w:p w:rsidR="00200CCB" w:rsidRDefault="00200CCB" w:rsidP="00200CCB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0CCB" w:rsidRPr="00056259" w:rsidRDefault="00200CCB" w:rsidP="00200CCB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</w:t>
      </w:r>
    </w:p>
    <w:p w:rsidR="00200CCB" w:rsidRDefault="00200CCB" w:rsidP="00200CCB">
      <w:pPr>
        <w:jc w:val="right"/>
        <w:rPr>
          <w:rFonts w:ascii="Arial Narrow" w:hAnsi="Arial Narrow"/>
          <w:color w:val="000000"/>
          <w:sz w:val="20"/>
          <w:szCs w:val="20"/>
        </w:rPr>
      </w:pPr>
    </w:p>
    <w:p w:rsidR="00200CCB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2. ¿Qué ley asegura la reducción del analfabetismo? ¿Por qué?</w:t>
      </w:r>
    </w:p>
    <w:p w:rsidR="00200CCB" w:rsidRDefault="00200CCB" w:rsidP="00200CCB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0CCB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</w:p>
    <w:p w:rsidR="00200CCB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3. ¿Qué relación tiene la educacional con el desarrollo social durante la República Conservadora? Fundamenta tu respuesta.</w:t>
      </w:r>
    </w:p>
    <w:p w:rsidR="00200CCB" w:rsidRPr="00056259" w:rsidRDefault="00200CCB" w:rsidP="00200CCB">
      <w:pPr>
        <w:jc w:val="both"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63DA" w:rsidRDefault="009A63DA" w:rsidP="00336CAC">
      <w:pPr>
        <w:jc w:val="both"/>
        <w:rPr>
          <w:rFonts w:ascii="Arial Narrow" w:hAnsi="Arial Narrow"/>
          <w:color w:val="000000"/>
          <w:sz w:val="22"/>
          <w:szCs w:val="22"/>
        </w:rPr>
      </w:pPr>
    </w:p>
    <w:sectPr w:rsidR="009A63DA" w:rsidSect="00AF2247">
      <w:headerReference w:type="default" r:id="rId10"/>
      <w:pgSz w:w="12242" w:h="20163" w:code="5"/>
      <w:pgMar w:top="113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072" w:rsidRDefault="00846072">
      <w:r>
        <w:separator/>
      </w:r>
    </w:p>
  </w:endnote>
  <w:endnote w:type="continuationSeparator" w:id="0">
    <w:p w:rsidR="00846072" w:rsidRDefault="00846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altName w:val="Gill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072" w:rsidRDefault="00846072">
      <w:r>
        <w:separator/>
      </w:r>
    </w:p>
  </w:footnote>
  <w:footnote w:type="continuationSeparator" w:id="0">
    <w:p w:rsidR="00846072" w:rsidRDefault="00846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1F2" w:rsidRDefault="0043349C" w:rsidP="00CD61F2">
    <w:pPr>
      <w:pStyle w:val="Encabezado"/>
      <w:jc w:val="right"/>
    </w:pPr>
    <w:r>
      <w:rPr>
        <w:noProof/>
        <w:lang w:val="es-CL" w:eastAsia="es-C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" o:spid="_x0000_s2053" type="#_x0000_t75" alt="http://rubendario.cl/sitio/wp-content/uploads/2011/09/logo250.jpg" style="position:absolute;left:0;text-align:left;margin-left:341.6pt;margin-top:-17.75pt;width:125.7pt;height:47.15pt;z-index:-251657216;visibility:visible">
          <v:imagedata r:id="rId1" r:href="rId2"/>
        </v:shape>
      </w:pict>
    </w:r>
    <w:r w:rsidR="00CD61F2">
      <w:rPr>
        <w:noProof/>
        <w:lang w:val="es-CL" w:eastAsia="es-CL" w:bidi="ar-SA"/>
      </w:rPr>
      <w:pict>
        <v:rect id="_x0000_s2052" style="position:absolute;left:0;text-align:left;margin-left:-11.25pt;margin-top:-17.2pt;width:284.85pt;height:46.5pt;z-index:251658240" filled="f" stroked="f">
          <v:textbox style="mso-next-textbox:#_x0000_s2052">
            <w:txbxContent>
              <w:p w:rsidR="00CD61F2" w:rsidRPr="00272CF2" w:rsidRDefault="0043349C" w:rsidP="00494B7A">
                <w:pPr>
                  <w:pStyle w:val="Encabezado"/>
                  <w:ind w:right="360"/>
                  <w:jc w:val="both"/>
                  <w:rPr>
                    <w:rFonts w:ascii="Cambria" w:hAnsi="Cambria"/>
                    <w:i/>
                    <w:sz w:val="22"/>
                    <w:szCs w:val="22"/>
                  </w:rPr>
                </w:pPr>
                <w:r>
                  <w:rPr>
                    <w:rFonts w:ascii="Cambria" w:hAnsi="Cambria"/>
                    <w:i/>
                    <w:sz w:val="22"/>
                    <w:szCs w:val="22"/>
                  </w:rPr>
                  <w:t>Colegio Poeta Rubén Darío.</w:t>
                </w:r>
              </w:p>
              <w:p w:rsidR="00CD61F2" w:rsidRDefault="0043349C" w:rsidP="00494B7A">
                <w:pPr>
                  <w:pStyle w:val="Encabezado"/>
                  <w:ind w:right="360"/>
                  <w:jc w:val="both"/>
                  <w:rPr>
                    <w:rFonts w:ascii="Cambria" w:hAnsi="Cambria"/>
                    <w:i/>
                    <w:sz w:val="22"/>
                    <w:szCs w:val="22"/>
                  </w:rPr>
                </w:pPr>
                <w:r>
                  <w:rPr>
                    <w:rFonts w:ascii="Cambria" w:hAnsi="Cambria"/>
                    <w:i/>
                    <w:sz w:val="22"/>
                    <w:szCs w:val="22"/>
                  </w:rPr>
                  <w:t>Asignatura: Historia, Geografía y Ciencias Sociales.</w:t>
                </w:r>
                <w:r w:rsidR="00CD61F2" w:rsidRPr="00272CF2">
                  <w:rPr>
                    <w:rFonts w:ascii="Cambria" w:hAnsi="Cambria"/>
                    <w:i/>
                    <w:sz w:val="22"/>
                    <w:szCs w:val="22"/>
                  </w:rPr>
                  <w:t xml:space="preserve"> </w:t>
                </w:r>
              </w:p>
              <w:p w:rsidR="00CD61F2" w:rsidRDefault="00CD61F2" w:rsidP="00494B7A">
                <w:pPr>
                  <w:pStyle w:val="Encabezado"/>
                  <w:ind w:right="360"/>
                  <w:jc w:val="both"/>
                </w:pPr>
                <w:r w:rsidRPr="00272CF2">
                  <w:rPr>
                    <w:rFonts w:ascii="Cambria" w:hAnsi="Cambria"/>
                    <w:i/>
                    <w:sz w:val="22"/>
                    <w:szCs w:val="22"/>
                  </w:rPr>
                  <w:t>Profesor</w:t>
                </w:r>
                <w:r w:rsidR="00494B7A">
                  <w:rPr>
                    <w:rFonts w:ascii="Cambria" w:hAnsi="Cambria"/>
                    <w:i/>
                    <w:sz w:val="22"/>
                    <w:szCs w:val="22"/>
                  </w:rPr>
                  <w:t>: Leonel Urrutia Bórquez</w:t>
                </w:r>
                <w:r>
                  <w:rPr>
                    <w:rFonts w:ascii="Cambria" w:hAnsi="Cambria"/>
                    <w:i/>
                    <w:sz w:val="22"/>
                    <w:szCs w:val="22"/>
                  </w:rPr>
                  <w:t>.</w:t>
                </w:r>
                <w:r>
                  <w:t xml:space="preserve"> </w:t>
                </w:r>
              </w:p>
            </w:txbxContent>
          </v:textbox>
        </v:rect>
      </w:pict>
    </w:r>
  </w:p>
  <w:p w:rsidR="00CD61F2" w:rsidRDefault="00CD61F2" w:rsidP="00CD61F2">
    <w:pPr>
      <w:pStyle w:val="Encabezado"/>
      <w:ind w:right="360"/>
      <w:jc w:val="right"/>
      <w:rPr>
        <w:rFonts w:ascii="Cambria" w:hAnsi="Cambria"/>
        <w:i/>
        <w:sz w:val="18"/>
        <w:szCs w:val="18"/>
      </w:rPr>
    </w:pPr>
  </w:p>
  <w:p w:rsidR="00115481" w:rsidRPr="00CD61F2" w:rsidRDefault="00CD61F2" w:rsidP="00CD61F2">
    <w:pPr>
      <w:pStyle w:val="Encabezado"/>
      <w:ind w:right="360"/>
      <w:jc w:val="right"/>
      <w:rPr>
        <w:rFonts w:ascii="Cambria" w:hAnsi="Cambria"/>
        <w:i/>
        <w:sz w:val="18"/>
        <w:szCs w:val="18"/>
      </w:rPr>
    </w:pPr>
    <w:r>
      <w:rPr>
        <w:noProof/>
        <w:sz w:val="18"/>
        <w:szCs w:val="18"/>
        <w:lang w:eastAsia="es-C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52.45pt;margin-top:4.95pt;width:576.65pt;height:.1pt;z-index:251657216" o:connectortype="straight"/>
      </w:pict>
    </w:r>
    <w:r w:rsidR="00115481">
      <w:rPr>
        <w:noProof/>
      </w:rPr>
      <w:pict>
        <v:oval id="Óvalo 20" o:spid="_x0000_s2049" style="position:absolute;left:0;text-align:left;margin-left:557.5pt;margin-top:252.05pt;width:37.6pt;height:37.6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" o:allowincell="f" fillcolor="#9dbb61" stroked="f">
          <v:textbox style="mso-next-textbox:#Óvalo 20" inset="0,,0">
            <w:txbxContent>
              <w:p w:rsidR="00115481" w:rsidRPr="00FC3ECE" w:rsidRDefault="00115481">
                <w:pPr>
                  <w:rPr>
                    <w:rStyle w:val="Nmerodepgina"/>
                    <w:color w:val="FFFFFF"/>
                  </w:rPr>
                </w:pPr>
                <w:r>
                  <w:rPr>
                    <w:sz w:val="22"/>
                    <w:szCs w:val="22"/>
                  </w:rPr>
                  <w:fldChar w:fldCharType="begin"/>
                </w:r>
                <w:r>
                  <w:instrText>PAGE    \* MERGEFORMAT</w:instrText>
                </w:r>
                <w:r>
                  <w:rPr>
                    <w:sz w:val="22"/>
                    <w:szCs w:val="22"/>
                  </w:rPr>
                  <w:fldChar w:fldCharType="separate"/>
                </w:r>
                <w:r w:rsidR="004621D6" w:rsidRPr="004621D6">
                  <w:rPr>
                    <w:rStyle w:val="Nmerodepgina"/>
                    <w:b/>
                    <w:bCs/>
                    <w:noProof/>
                    <w:color w:val="FFFFFF"/>
                  </w:rPr>
                  <w:t>3</w:t>
                </w:r>
                <w:r w:rsidRPr="00FC3ECE">
                  <w:rPr>
                    <w:rStyle w:val="Nmerodepgina"/>
                    <w:b/>
                    <w:bCs/>
                    <w:color w:val="FFFFFF"/>
                  </w:rPr>
                  <w:fldChar w:fldCharType="end"/>
                </w:r>
              </w:p>
            </w:txbxContent>
          </v:textbox>
          <w10:wrap anchorx="margin" anchory="page"/>
        </v:oval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635"/>
      </v:shape>
    </w:pict>
  </w:numPicBullet>
  <w:abstractNum w:abstractNumId="0">
    <w:nsid w:val="003A6F72"/>
    <w:multiLevelType w:val="hybridMultilevel"/>
    <w:tmpl w:val="D3E451D8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69674C"/>
    <w:multiLevelType w:val="hybridMultilevel"/>
    <w:tmpl w:val="3538F5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939D6"/>
    <w:multiLevelType w:val="hybridMultilevel"/>
    <w:tmpl w:val="C2F47C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E37040"/>
    <w:multiLevelType w:val="hybridMultilevel"/>
    <w:tmpl w:val="625858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01BF4"/>
    <w:multiLevelType w:val="hybridMultilevel"/>
    <w:tmpl w:val="26EA3642"/>
    <w:lvl w:ilvl="0" w:tplc="09267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CE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B0E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244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9A5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98A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2EA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22E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A09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FC95613"/>
    <w:multiLevelType w:val="hybridMultilevel"/>
    <w:tmpl w:val="D15AEA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B3A26"/>
    <w:multiLevelType w:val="hybridMultilevel"/>
    <w:tmpl w:val="504037B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831DF5"/>
    <w:multiLevelType w:val="hybridMultilevel"/>
    <w:tmpl w:val="E8361F52"/>
    <w:lvl w:ilvl="0" w:tplc="02E8D8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EA3E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C6C8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281A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2E5A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7E88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5297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D840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7E5C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4E10103"/>
    <w:multiLevelType w:val="hybridMultilevel"/>
    <w:tmpl w:val="9EC8F1F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FC1BA9"/>
    <w:multiLevelType w:val="hybridMultilevel"/>
    <w:tmpl w:val="A552D0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97539"/>
    <w:multiLevelType w:val="hybridMultilevel"/>
    <w:tmpl w:val="23C6B974"/>
    <w:lvl w:ilvl="0" w:tplc="348669E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54AAA"/>
    <w:multiLevelType w:val="hybridMultilevel"/>
    <w:tmpl w:val="4CDE4C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E44E95"/>
    <w:multiLevelType w:val="hybridMultilevel"/>
    <w:tmpl w:val="EC4E26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07586B"/>
    <w:multiLevelType w:val="hybridMultilevel"/>
    <w:tmpl w:val="0554D238"/>
    <w:lvl w:ilvl="0" w:tplc="2CCA89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A4815"/>
    <w:multiLevelType w:val="hybridMultilevel"/>
    <w:tmpl w:val="BD528DC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002801"/>
    <w:multiLevelType w:val="hybridMultilevel"/>
    <w:tmpl w:val="BF12871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9D264A"/>
    <w:multiLevelType w:val="hybridMultilevel"/>
    <w:tmpl w:val="955ED1D4"/>
    <w:lvl w:ilvl="0" w:tplc="C8B433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42AA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3694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B8E0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0C49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3E12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8EE1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92CD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EE93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8F255E6"/>
    <w:multiLevelType w:val="hybridMultilevel"/>
    <w:tmpl w:val="BF4A2C62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910B0D"/>
    <w:multiLevelType w:val="hybridMultilevel"/>
    <w:tmpl w:val="CF627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306CF5"/>
    <w:multiLevelType w:val="hybridMultilevel"/>
    <w:tmpl w:val="EF0C3B14"/>
    <w:lvl w:ilvl="0" w:tplc="2DC67D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9B078F"/>
    <w:multiLevelType w:val="hybridMultilevel"/>
    <w:tmpl w:val="E37E19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968BE"/>
    <w:multiLevelType w:val="hybridMultilevel"/>
    <w:tmpl w:val="0C405B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385C04"/>
    <w:multiLevelType w:val="hybridMultilevel"/>
    <w:tmpl w:val="C29A2B9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F5B2217"/>
    <w:multiLevelType w:val="hybridMultilevel"/>
    <w:tmpl w:val="2A6E430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B63A9F"/>
    <w:multiLevelType w:val="hybridMultilevel"/>
    <w:tmpl w:val="2BB08B12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58672BBA"/>
    <w:multiLevelType w:val="hybridMultilevel"/>
    <w:tmpl w:val="68D64E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8F45EC4"/>
    <w:multiLevelType w:val="hybridMultilevel"/>
    <w:tmpl w:val="F0523C1E"/>
    <w:lvl w:ilvl="0" w:tplc="93CA33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F97AC6"/>
    <w:multiLevelType w:val="hybridMultilevel"/>
    <w:tmpl w:val="09C2CF04"/>
    <w:lvl w:ilvl="0" w:tplc="3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AA7735"/>
    <w:multiLevelType w:val="hybridMultilevel"/>
    <w:tmpl w:val="3AD2D5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C903C4"/>
    <w:multiLevelType w:val="hybridMultilevel"/>
    <w:tmpl w:val="6110FA50"/>
    <w:lvl w:ilvl="0" w:tplc="C8B433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ED54A2"/>
    <w:multiLevelType w:val="hybridMultilevel"/>
    <w:tmpl w:val="786C31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08648F0"/>
    <w:multiLevelType w:val="hybridMultilevel"/>
    <w:tmpl w:val="E0F24AE4"/>
    <w:lvl w:ilvl="0" w:tplc="67BAC2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46048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5A62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226D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44F6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527D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3C6A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147B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E46C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2B167F8"/>
    <w:multiLevelType w:val="hybridMultilevel"/>
    <w:tmpl w:val="A3766B3C"/>
    <w:lvl w:ilvl="0" w:tplc="40B253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24F4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05C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481B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5AA13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DC1E0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34D1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E4A2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FC52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37C47E4"/>
    <w:multiLevelType w:val="hybridMultilevel"/>
    <w:tmpl w:val="385ED7D6"/>
    <w:lvl w:ilvl="0" w:tplc="C68EBEE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C6511B"/>
    <w:multiLevelType w:val="hybridMultilevel"/>
    <w:tmpl w:val="82103A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A456AA"/>
    <w:multiLevelType w:val="hybridMultilevel"/>
    <w:tmpl w:val="FAAC29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2"/>
  </w:num>
  <w:num w:numId="4">
    <w:abstractNumId w:val="25"/>
  </w:num>
  <w:num w:numId="5">
    <w:abstractNumId w:val="2"/>
  </w:num>
  <w:num w:numId="6">
    <w:abstractNumId w:val="18"/>
  </w:num>
  <w:num w:numId="7">
    <w:abstractNumId w:val="24"/>
  </w:num>
  <w:num w:numId="8">
    <w:abstractNumId w:val="26"/>
  </w:num>
  <w:num w:numId="9">
    <w:abstractNumId w:val="13"/>
  </w:num>
  <w:num w:numId="10">
    <w:abstractNumId w:val="19"/>
  </w:num>
  <w:num w:numId="11">
    <w:abstractNumId w:val="11"/>
  </w:num>
  <w:num w:numId="12">
    <w:abstractNumId w:val="14"/>
  </w:num>
  <w:num w:numId="13">
    <w:abstractNumId w:val="30"/>
  </w:num>
  <w:num w:numId="14">
    <w:abstractNumId w:val="4"/>
  </w:num>
  <w:num w:numId="15">
    <w:abstractNumId w:val="28"/>
  </w:num>
  <w:num w:numId="16">
    <w:abstractNumId w:val="23"/>
  </w:num>
  <w:num w:numId="17">
    <w:abstractNumId w:val="10"/>
  </w:num>
  <w:num w:numId="18">
    <w:abstractNumId w:val="31"/>
  </w:num>
  <w:num w:numId="19">
    <w:abstractNumId w:val="32"/>
  </w:num>
  <w:num w:numId="20">
    <w:abstractNumId w:val="7"/>
  </w:num>
  <w:num w:numId="21">
    <w:abstractNumId w:val="16"/>
  </w:num>
  <w:num w:numId="22">
    <w:abstractNumId w:val="29"/>
  </w:num>
  <w:num w:numId="23">
    <w:abstractNumId w:val="22"/>
  </w:num>
  <w:num w:numId="24">
    <w:abstractNumId w:val="8"/>
  </w:num>
  <w:num w:numId="25">
    <w:abstractNumId w:val="0"/>
  </w:num>
  <w:num w:numId="26">
    <w:abstractNumId w:val="5"/>
  </w:num>
  <w:num w:numId="27">
    <w:abstractNumId w:val="9"/>
  </w:num>
  <w:num w:numId="28">
    <w:abstractNumId w:val="15"/>
  </w:num>
  <w:num w:numId="29">
    <w:abstractNumId w:val="34"/>
  </w:num>
  <w:num w:numId="30">
    <w:abstractNumId w:val="20"/>
  </w:num>
  <w:num w:numId="31">
    <w:abstractNumId w:val="33"/>
  </w:num>
  <w:num w:numId="32">
    <w:abstractNumId w:val="3"/>
  </w:num>
  <w:num w:numId="33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7C16"/>
    <w:rsid w:val="0000690F"/>
    <w:rsid w:val="00007B51"/>
    <w:rsid w:val="000200D5"/>
    <w:rsid w:val="00021F52"/>
    <w:rsid w:val="000256B8"/>
    <w:rsid w:val="00032FAC"/>
    <w:rsid w:val="000449E8"/>
    <w:rsid w:val="00045ECA"/>
    <w:rsid w:val="00046DA4"/>
    <w:rsid w:val="000479E1"/>
    <w:rsid w:val="0005227B"/>
    <w:rsid w:val="00060570"/>
    <w:rsid w:val="00061400"/>
    <w:rsid w:val="000657DC"/>
    <w:rsid w:val="0007432F"/>
    <w:rsid w:val="00083B38"/>
    <w:rsid w:val="00084AB1"/>
    <w:rsid w:val="00085D99"/>
    <w:rsid w:val="000923B5"/>
    <w:rsid w:val="00097730"/>
    <w:rsid w:val="000A6154"/>
    <w:rsid w:val="000A7049"/>
    <w:rsid w:val="000B4524"/>
    <w:rsid w:val="000B78B9"/>
    <w:rsid w:val="000B7934"/>
    <w:rsid w:val="000C7AF3"/>
    <w:rsid w:val="000D25A9"/>
    <w:rsid w:val="000D528E"/>
    <w:rsid w:val="000F290A"/>
    <w:rsid w:val="001015FC"/>
    <w:rsid w:val="0010182A"/>
    <w:rsid w:val="001034E4"/>
    <w:rsid w:val="00105395"/>
    <w:rsid w:val="00105C24"/>
    <w:rsid w:val="001104CA"/>
    <w:rsid w:val="00110C02"/>
    <w:rsid w:val="001129E1"/>
    <w:rsid w:val="00115481"/>
    <w:rsid w:val="00117431"/>
    <w:rsid w:val="001321F1"/>
    <w:rsid w:val="001408E6"/>
    <w:rsid w:val="001422B2"/>
    <w:rsid w:val="001537F2"/>
    <w:rsid w:val="00154FD5"/>
    <w:rsid w:val="00160492"/>
    <w:rsid w:val="00162485"/>
    <w:rsid w:val="00162516"/>
    <w:rsid w:val="001714D7"/>
    <w:rsid w:val="00176009"/>
    <w:rsid w:val="001776D9"/>
    <w:rsid w:val="00177F98"/>
    <w:rsid w:val="0018310E"/>
    <w:rsid w:val="00184445"/>
    <w:rsid w:val="00187442"/>
    <w:rsid w:val="00196BFC"/>
    <w:rsid w:val="00197151"/>
    <w:rsid w:val="001A563A"/>
    <w:rsid w:val="001C2437"/>
    <w:rsid w:val="001C2846"/>
    <w:rsid w:val="001C3334"/>
    <w:rsid w:val="001C691A"/>
    <w:rsid w:val="001E3A13"/>
    <w:rsid w:val="001E451E"/>
    <w:rsid w:val="001E5FE1"/>
    <w:rsid w:val="001F17D4"/>
    <w:rsid w:val="001F2922"/>
    <w:rsid w:val="001F3240"/>
    <w:rsid w:val="001F5F82"/>
    <w:rsid w:val="00200CCB"/>
    <w:rsid w:val="00201000"/>
    <w:rsid w:val="00205511"/>
    <w:rsid w:val="00205BC3"/>
    <w:rsid w:val="002077CE"/>
    <w:rsid w:val="00212174"/>
    <w:rsid w:val="0021382F"/>
    <w:rsid w:val="0021399D"/>
    <w:rsid w:val="0021410D"/>
    <w:rsid w:val="00225A37"/>
    <w:rsid w:val="0023088A"/>
    <w:rsid w:val="00234027"/>
    <w:rsid w:val="00240BB0"/>
    <w:rsid w:val="00247784"/>
    <w:rsid w:val="00252834"/>
    <w:rsid w:val="00254967"/>
    <w:rsid w:val="00260AD7"/>
    <w:rsid w:val="00262A4E"/>
    <w:rsid w:val="002635E3"/>
    <w:rsid w:val="002647DC"/>
    <w:rsid w:val="002752C7"/>
    <w:rsid w:val="0027633D"/>
    <w:rsid w:val="00287969"/>
    <w:rsid w:val="002900B1"/>
    <w:rsid w:val="002A195F"/>
    <w:rsid w:val="002A25D1"/>
    <w:rsid w:val="002A6B34"/>
    <w:rsid w:val="002B1D02"/>
    <w:rsid w:val="002C77BC"/>
    <w:rsid w:val="002D2EBE"/>
    <w:rsid w:val="002D3461"/>
    <w:rsid w:val="002D70E4"/>
    <w:rsid w:val="002D7C1B"/>
    <w:rsid w:val="002E2110"/>
    <w:rsid w:val="002F3594"/>
    <w:rsid w:val="002F4831"/>
    <w:rsid w:val="002F51F4"/>
    <w:rsid w:val="003018BB"/>
    <w:rsid w:val="0030381D"/>
    <w:rsid w:val="00313AD1"/>
    <w:rsid w:val="00324139"/>
    <w:rsid w:val="003301FD"/>
    <w:rsid w:val="003304C2"/>
    <w:rsid w:val="00335F21"/>
    <w:rsid w:val="00336CAC"/>
    <w:rsid w:val="00343CF1"/>
    <w:rsid w:val="003442C3"/>
    <w:rsid w:val="00345DD5"/>
    <w:rsid w:val="00350370"/>
    <w:rsid w:val="0035205D"/>
    <w:rsid w:val="00356141"/>
    <w:rsid w:val="0036464A"/>
    <w:rsid w:val="00376F0A"/>
    <w:rsid w:val="0039047A"/>
    <w:rsid w:val="00392BD1"/>
    <w:rsid w:val="003938CB"/>
    <w:rsid w:val="003958E1"/>
    <w:rsid w:val="003969EF"/>
    <w:rsid w:val="003A34B7"/>
    <w:rsid w:val="003A5366"/>
    <w:rsid w:val="003B2E41"/>
    <w:rsid w:val="003B6815"/>
    <w:rsid w:val="003C249F"/>
    <w:rsid w:val="003D1C27"/>
    <w:rsid w:val="003D34EA"/>
    <w:rsid w:val="003D6AAC"/>
    <w:rsid w:val="003D6E09"/>
    <w:rsid w:val="003D753E"/>
    <w:rsid w:val="003D7DD5"/>
    <w:rsid w:val="003E2497"/>
    <w:rsid w:val="003E39FD"/>
    <w:rsid w:val="003E6964"/>
    <w:rsid w:val="003F311B"/>
    <w:rsid w:val="003F3AFF"/>
    <w:rsid w:val="003F74D4"/>
    <w:rsid w:val="00404124"/>
    <w:rsid w:val="0041041C"/>
    <w:rsid w:val="00417B35"/>
    <w:rsid w:val="0042613E"/>
    <w:rsid w:val="0042643A"/>
    <w:rsid w:val="0043340D"/>
    <w:rsid w:val="0043349C"/>
    <w:rsid w:val="00457DA6"/>
    <w:rsid w:val="00460432"/>
    <w:rsid w:val="004621D6"/>
    <w:rsid w:val="00463B93"/>
    <w:rsid w:val="0046418B"/>
    <w:rsid w:val="00465D32"/>
    <w:rsid w:val="00473B39"/>
    <w:rsid w:val="00475A77"/>
    <w:rsid w:val="00476710"/>
    <w:rsid w:val="0048393A"/>
    <w:rsid w:val="00483AF8"/>
    <w:rsid w:val="004930E1"/>
    <w:rsid w:val="00494B7A"/>
    <w:rsid w:val="004A2546"/>
    <w:rsid w:val="004A3864"/>
    <w:rsid w:val="004C7E01"/>
    <w:rsid w:val="004D03C1"/>
    <w:rsid w:val="004D1639"/>
    <w:rsid w:val="004D754A"/>
    <w:rsid w:val="004E2C73"/>
    <w:rsid w:val="004E4A1C"/>
    <w:rsid w:val="004E57DA"/>
    <w:rsid w:val="004E58FD"/>
    <w:rsid w:val="00503803"/>
    <w:rsid w:val="00506760"/>
    <w:rsid w:val="00511410"/>
    <w:rsid w:val="00512DA4"/>
    <w:rsid w:val="00515E49"/>
    <w:rsid w:val="00517118"/>
    <w:rsid w:val="00517614"/>
    <w:rsid w:val="00531D04"/>
    <w:rsid w:val="0054361A"/>
    <w:rsid w:val="00546A64"/>
    <w:rsid w:val="005534B2"/>
    <w:rsid w:val="0055474E"/>
    <w:rsid w:val="00557397"/>
    <w:rsid w:val="00560B30"/>
    <w:rsid w:val="00565211"/>
    <w:rsid w:val="005701F4"/>
    <w:rsid w:val="00575256"/>
    <w:rsid w:val="00577516"/>
    <w:rsid w:val="005813DB"/>
    <w:rsid w:val="0058321F"/>
    <w:rsid w:val="00585D8E"/>
    <w:rsid w:val="005879AE"/>
    <w:rsid w:val="005921E1"/>
    <w:rsid w:val="0059240E"/>
    <w:rsid w:val="005972D8"/>
    <w:rsid w:val="005A294B"/>
    <w:rsid w:val="005A3C17"/>
    <w:rsid w:val="005A7FAC"/>
    <w:rsid w:val="005B6225"/>
    <w:rsid w:val="005B6ECE"/>
    <w:rsid w:val="005E2912"/>
    <w:rsid w:val="005E748E"/>
    <w:rsid w:val="005F1B41"/>
    <w:rsid w:val="00605425"/>
    <w:rsid w:val="00612287"/>
    <w:rsid w:val="00615CE1"/>
    <w:rsid w:val="006220EC"/>
    <w:rsid w:val="00623F7F"/>
    <w:rsid w:val="00632972"/>
    <w:rsid w:val="00637C7F"/>
    <w:rsid w:val="00652B84"/>
    <w:rsid w:val="00657509"/>
    <w:rsid w:val="006771DB"/>
    <w:rsid w:val="006840C0"/>
    <w:rsid w:val="0068564D"/>
    <w:rsid w:val="00687478"/>
    <w:rsid w:val="00691A49"/>
    <w:rsid w:val="006A0AC0"/>
    <w:rsid w:val="006B0692"/>
    <w:rsid w:val="006B1C64"/>
    <w:rsid w:val="006C3F2E"/>
    <w:rsid w:val="006C71A9"/>
    <w:rsid w:val="006D0BF7"/>
    <w:rsid w:val="006D2ABA"/>
    <w:rsid w:val="006D56C9"/>
    <w:rsid w:val="006E0052"/>
    <w:rsid w:val="006E1D3A"/>
    <w:rsid w:val="006E214D"/>
    <w:rsid w:val="006E6A74"/>
    <w:rsid w:val="006F7BD4"/>
    <w:rsid w:val="007005B5"/>
    <w:rsid w:val="00713DD9"/>
    <w:rsid w:val="00722159"/>
    <w:rsid w:val="0073122C"/>
    <w:rsid w:val="00731AC1"/>
    <w:rsid w:val="007377B7"/>
    <w:rsid w:val="007400C2"/>
    <w:rsid w:val="00746F9C"/>
    <w:rsid w:val="00756FEF"/>
    <w:rsid w:val="0076021E"/>
    <w:rsid w:val="007662F4"/>
    <w:rsid w:val="00771890"/>
    <w:rsid w:val="00771A62"/>
    <w:rsid w:val="0077286B"/>
    <w:rsid w:val="00777BED"/>
    <w:rsid w:val="00781FD9"/>
    <w:rsid w:val="0078457D"/>
    <w:rsid w:val="00785AA3"/>
    <w:rsid w:val="00787BC3"/>
    <w:rsid w:val="007939FC"/>
    <w:rsid w:val="00793EC2"/>
    <w:rsid w:val="00796C3E"/>
    <w:rsid w:val="007A2C1D"/>
    <w:rsid w:val="007A2E1F"/>
    <w:rsid w:val="007A3165"/>
    <w:rsid w:val="007B3FAE"/>
    <w:rsid w:val="007B7AC8"/>
    <w:rsid w:val="007C293E"/>
    <w:rsid w:val="007C6BD8"/>
    <w:rsid w:val="007D1281"/>
    <w:rsid w:val="007D68B2"/>
    <w:rsid w:val="007E67E0"/>
    <w:rsid w:val="007E7C06"/>
    <w:rsid w:val="007E7D25"/>
    <w:rsid w:val="00807FB3"/>
    <w:rsid w:val="00812439"/>
    <w:rsid w:val="00814175"/>
    <w:rsid w:val="00815723"/>
    <w:rsid w:val="00817A1B"/>
    <w:rsid w:val="008216ED"/>
    <w:rsid w:val="0082210B"/>
    <w:rsid w:val="00822D16"/>
    <w:rsid w:val="00826AAC"/>
    <w:rsid w:val="00840E9B"/>
    <w:rsid w:val="00845429"/>
    <w:rsid w:val="00846072"/>
    <w:rsid w:val="008553B1"/>
    <w:rsid w:val="0085764D"/>
    <w:rsid w:val="00871969"/>
    <w:rsid w:val="00871E17"/>
    <w:rsid w:val="00874E66"/>
    <w:rsid w:val="00884F73"/>
    <w:rsid w:val="00890784"/>
    <w:rsid w:val="008939D3"/>
    <w:rsid w:val="008A3130"/>
    <w:rsid w:val="008A58F5"/>
    <w:rsid w:val="008A75FE"/>
    <w:rsid w:val="008B2B1E"/>
    <w:rsid w:val="008B2C4B"/>
    <w:rsid w:val="008B4F81"/>
    <w:rsid w:val="008C4CFB"/>
    <w:rsid w:val="008D11A7"/>
    <w:rsid w:val="008D315D"/>
    <w:rsid w:val="008D36B1"/>
    <w:rsid w:val="008E4CA1"/>
    <w:rsid w:val="008F58FC"/>
    <w:rsid w:val="0092125C"/>
    <w:rsid w:val="00921F69"/>
    <w:rsid w:val="00924E07"/>
    <w:rsid w:val="00925374"/>
    <w:rsid w:val="00934953"/>
    <w:rsid w:val="00944E1C"/>
    <w:rsid w:val="0094713E"/>
    <w:rsid w:val="00947F25"/>
    <w:rsid w:val="009534C5"/>
    <w:rsid w:val="00961537"/>
    <w:rsid w:val="00961EC9"/>
    <w:rsid w:val="00967BE7"/>
    <w:rsid w:val="00967D42"/>
    <w:rsid w:val="0097354D"/>
    <w:rsid w:val="009756A4"/>
    <w:rsid w:val="00990312"/>
    <w:rsid w:val="009914DD"/>
    <w:rsid w:val="00994C6F"/>
    <w:rsid w:val="00995276"/>
    <w:rsid w:val="009A63DA"/>
    <w:rsid w:val="009B2423"/>
    <w:rsid w:val="009B483E"/>
    <w:rsid w:val="009B6C69"/>
    <w:rsid w:val="009B7801"/>
    <w:rsid w:val="009C0734"/>
    <w:rsid w:val="009D1D7D"/>
    <w:rsid w:val="009D3DF1"/>
    <w:rsid w:val="009E06D8"/>
    <w:rsid w:val="009E1BE6"/>
    <w:rsid w:val="009E41B3"/>
    <w:rsid w:val="009E76BC"/>
    <w:rsid w:val="009F33F5"/>
    <w:rsid w:val="009F44E7"/>
    <w:rsid w:val="009F4816"/>
    <w:rsid w:val="00A05F13"/>
    <w:rsid w:val="00A101A6"/>
    <w:rsid w:val="00A10770"/>
    <w:rsid w:val="00A10AA4"/>
    <w:rsid w:val="00A172DA"/>
    <w:rsid w:val="00A30C14"/>
    <w:rsid w:val="00A30E82"/>
    <w:rsid w:val="00A33804"/>
    <w:rsid w:val="00A34A4C"/>
    <w:rsid w:val="00A40741"/>
    <w:rsid w:val="00A4079E"/>
    <w:rsid w:val="00A477AB"/>
    <w:rsid w:val="00A654A2"/>
    <w:rsid w:val="00A6640E"/>
    <w:rsid w:val="00A7691D"/>
    <w:rsid w:val="00A9008E"/>
    <w:rsid w:val="00A90E20"/>
    <w:rsid w:val="00A942D1"/>
    <w:rsid w:val="00A9752C"/>
    <w:rsid w:val="00AA12C9"/>
    <w:rsid w:val="00AA5025"/>
    <w:rsid w:val="00AA5C62"/>
    <w:rsid w:val="00AB18D6"/>
    <w:rsid w:val="00AB2224"/>
    <w:rsid w:val="00AB28DC"/>
    <w:rsid w:val="00AC13C1"/>
    <w:rsid w:val="00AC3852"/>
    <w:rsid w:val="00AC765F"/>
    <w:rsid w:val="00AD075E"/>
    <w:rsid w:val="00AD0788"/>
    <w:rsid w:val="00AD2149"/>
    <w:rsid w:val="00AD5084"/>
    <w:rsid w:val="00AD7D87"/>
    <w:rsid w:val="00AE45CA"/>
    <w:rsid w:val="00AF2247"/>
    <w:rsid w:val="00AF2A05"/>
    <w:rsid w:val="00B04C91"/>
    <w:rsid w:val="00B06BF3"/>
    <w:rsid w:val="00B11F2C"/>
    <w:rsid w:val="00B2072A"/>
    <w:rsid w:val="00B22BB2"/>
    <w:rsid w:val="00B31B84"/>
    <w:rsid w:val="00B32595"/>
    <w:rsid w:val="00B34A52"/>
    <w:rsid w:val="00B52A85"/>
    <w:rsid w:val="00B566A7"/>
    <w:rsid w:val="00B635F4"/>
    <w:rsid w:val="00B6364D"/>
    <w:rsid w:val="00B65F52"/>
    <w:rsid w:val="00B66059"/>
    <w:rsid w:val="00B702A9"/>
    <w:rsid w:val="00B731A0"/>
    <w:rsid w:val="00B73527"/>
    <w:rsid w:val="00B81239"/>
    <w:rsid w:val="00B81957"/>
    <w:rsid w:val="00B82ABD"/>
    <w:rsid w:val="00B85F84"/>
    <w:rsid w:val="00B877A1"/>
    <w:rsid w:val="00B9027C"/>
    <w:rsid w:val="00B93FFB"/>
    <w:rsid w:val="00B96F9D"/>
    <w:rsid w:val="00BA23BC"/>
    <w:rsid w:val="00BB239D"/>
    <w:rsid w:val="00BC006F"/>
    <w:rsid w:val="00BC1D6A"/>
    <w:rsid w:val="00BC2EC8"/>
    <w:rsid w:val="00BE3A47"/>
    <w:rsid w:val="00BF6166"/>
    <w:rsid w:val="00BF78D2"/>
    <w:rsid w:val="00C02FFC"/>
    <w:rsid w:val="00C10285"/>
    <w:rsid w:val="00C10C17"/>
    <w:rsid w:val="00C11E76"/>
    <w:rsid w:val="00C17195"/>
    <w:rsid w:val="00C37DB1"/>
    <w:rsid w:val="00C429E3"/>
    <w:rsid w:val="00C47D49"/>
    <w:rsid w:val="00C56780"/>
    <w:rsid w:val="00C602FB"/>
    <w:rsid w:val="00C6646A"/>
    <w:rsid w:val="00C715A4"/>
    <w:rsid w:val="00C74686"/>
    <w:rsid w:val="00C812F2"/>
    <w:rsid w:val="00C86C90"/>
    <w:rsid w:val="00C93D74"/>
    <w:rsid w:val="00C97A2B"/>
    <w:rsid w:val="00CA1F8B"/>
    <w:rsid w:val="00CA722F"/>
    <w:rsid w:val="00CA7F19"/>
    <w:rsid w:val="00CB0223"/>
    <w:rsid w:val="00CB07ED"/>
    <w:rsid w:val="00CB4D1D"/>
    <w:rsid w:val="00CB6910"/>
    <w:rsid w:val="00CB6B20"/>
    <w:rsid w:val="00CB6F42"/>
    <w:rsid w:val="00CD48D3"/>
    <w:rsid w:val="00CD61F2"/>
    <w:rsid w:val="00CD7568"/>
    <w:rsid w:val="00CE7FD9"/>
    <w:rsid w:val="00D06C23"/>
    <w:rsid w:val="00D20438"/>
    <w:rsid w:val="00D2212D"/>
    <w:rsid w:val="00D255EB"/>
    <w:rsid w:val="00D25F30"/>
    <w:rsid w:val="00D37C16"/>
    <w:rsid w:val="00D4155A"/>
    <w:rsid w:val="00D4395F"/>
    <w:rsid w:val="00D45BFC"/>
    <w:rsid w:val="00D50371"/>
    <w:rsid w:val="00D50D51"/>
    <w:rsid w:val="00D5175D"/>
    <w:rsid w:val="00D52415"/>
    <w:rsid w:val="00D535B5"/>
    <w:rsid w:val="00D5777E"/>
    <w:rsid w:val="00D647F5"/>
    <w:rsid w:val="00D6629D"/>
    <w:rsid w:val="00D742CD"/>
    <w:rsid w:val="00D765C4"/>
    <w:rsid w:val="00D77DC4"/>
    <w:rsid w:val="00D86F67"/>
    <w:rsid w:val="00D92EB7"/>
    <w:rsid w:val="00D93962"/>
    <w:rsid w:val="00DA5E28"/>
    <w:rsid w:val="00DD5E13"/>
    <w:rsid w:val="00DE179C"/>
    <w:rsid w:val="00DE35A6"/>
    <w:rsid w:val="00DF36CF"/>
    <w:rsid w:val="00DF6B03"/>
    <w:rsid w:val="00E131A2"/>
    <w:rsid w:val="00E2169F"/>
    <w:rsid w:val="00E25156"/>
    <w:rsid w:val="00E25909"/>
    <w:rsid w:val="00E26E32"/>
    <w:rsid w:val="00E32D98"/>
    <w:rsid w:val="00E3587E"/>
    <w:rsid w:val="00E435DE"/>
    <w:rsid w:val="00E50EC2"/>
    <w:rsid w:val="00E70505"/>
    <w:rsid w:val="00E720DE"/>
    <w:rsid w:val="00E75B09"/>
    <w:rsid w:val="00E815DD"/>
    <w:rsid w:val="00E84580"/>
    <w:rsid w:val="00E872D8"/>
    <w:rsid w:val="00EA0CDA"/>
    <w:rsid w:val="00EA4D83"/>
    <w:rsid w:val="00EC22F6"/>
    <w:rsid w:val="00EC3821"/>
    <w:rsid w:val="00EC49E7"/>
    <w:rsid w:val="00EC6128"/>
    <w:rsid w:val="00EC768A"/>
    <w:rsid w:val="00ED0209"/>
    <w:rsid w:val="00ED2DEB"/>
    <w:rsid w:val="00ED31B9"/>
    <w:rsid w:val="00ED37A3"/>
    <w:rsid w:val="00ED60E2"/>
    <w:rsid w:val="00ED726B"/>
    <w:rsid w:val="00EE7AFD"/>
    <w:rsid w:val="00EF3E2D"/>
    <w:rsid w:val="00F04B8E"/>
    <w:rsid w:val="00F10F90"/>
    <w:rsid w:val="00F13C2D"/>
    <w:rsid w:val="00F27AAB"/>
    <w:rsid w:val="00F30298"/>
    <w:rsid w:val="00F54FC5"/>
    <w:rsid w:val="00F56A8A"/>
    <w:rsid w:val="00F76E4A"/>
    <w:rsid w:val="00F80638"/>
    <w:rsid w:val="00F858FA"/>
    <w:rsid w:val="00F935A4"/>
    <w:rsid w:val="00F94BC1"/>
    <w:rsid w:val="00FA012E"/>
    <w:rsid w:val="00FA0FC5"/>
    <w:rsid w:val="00FA1766"/>
    <w:rsid w:val="00FA49AD"/>
    <w:rsid w:val="00FA6A9F"/>
    <w:rsid w:val="00FB02C5"/>
    <w:rsid w:val="00FB2395"/>
    <w:rsid w:val="00FC2D6C"/>
    <w:rsid w:val="00FC3ECE"/>
    <w:rsid w:val="00FC57A6"/>
    <w:rsid w:val="00FD0535"/>
    <w:rsid w:val="00FD2424"/>
    <w:rsid w:val="00FD2F1B"/>
    <w:rsid w:val="00FD310D"/>
    <w:rsid w:val="00FD39E3"/>
    <w:rsid w:val="00FE1D9B"/>
    <w:rsid w:val="00FF0A0F"/>
    <w:rsid w:val="00FF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D0E2849-CFD1-4749-BFCC-CDEF3411F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C16"/>
    <w:rPr>
      <w:sz w:val="24"/>
      <w:szCs w:val="24"/>
      <w:lang w:val="es-ES" w:eastAsia="es-ES" w:bidi="he-IL"/>
    </w:rPr>
  </w:style>
  <w:style w:type="paragraph" w:styleId="Ttulo1">
    <w:name w:val="heading 1"/>
    <w:basedOn w:val="Normal"/>
    <w:next w:val="Normal"/>
    <w:link w:val="Ttulo1Car"/>
    <w:qFormat/>
    <w:rsid w:val="004E58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bidi="ar-S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E81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E815DD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  <w:rsid w:val="00E815DD"/>
  </w:style>
  <w:style w:type="character" w:customStyle="1" w:styleId="Ttulo1Car">
    <w:name w:val="Título 1 Car"/>
    <w:link w:val="Ttulo1"/>
    <w:rsid w:val="004E58FD"/>
    <w:rPr>
      <w:rFonts w:ascii="Cambria" w:hAnsi="Cambria"/>
      <w:b/>
      <w:bCs/>
      <w:kern w:val="32"/>
      <w:sz w:val="32"/>
      <w:szCs w:val="32"/>
      <w:lang w:val="es-ES" w:eastAsia="es-ES"/>
    </w:rPr>
  </w:style>
  <w:style w:type="paragraph" w:styleId="Piedepgina">
    <w:name w:val="footer"/>
    <w:basedOn w:val="Normal"/>
    <w:link w:val="PiedepginaCar"/>
    <w:rsid w:val="00967D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967D42"/>
    <w:rPr>
      <w:sz w:val="24"/>
      <w:szCs w:val="24"/>
      <w:lang w:val="es-ES" w:eastAsia="es-ES" w:bidi="he-IL"/>
    </w:rPr>
  </w:style>
  <w:style w:type="paragraph" w:styleId="NormalWeb">
    <w:name w:val="Normal (Web)"/>
    <w:basedOn w:val="Normal"/>
    <w:uiPriority w:val="99"/>
    <w:unhideWhenUsed/>
    <w:rsid w:val="00FA0FC5"/>
    <w:pPr>
      <w:spacing w:before="100" w:beforeAutospacing="1" w:after="100" w:afterAutospacing="1"/>
    </w:pPr>
    <w:rPr>
      <w:lang w:val="es-CL" w:eastAsia="es-CL" w:bidi="ar-SA"/>
    </w:rPr>
  </w:style>
  <w:style w:type="paragraph" w:styleId="Prrafodelista">
    <w:name w:val="List Paragraph"/>
    <w:basedOn w:val="Normal"/>
    <w:uiPriority w:val="34"/>
    <w:qFormat/>
    <w:rsid w:val="00160492"/>
    <w:pPr>
      <w:ind w:left="720"/>
      <w:contextualSpacing/>
    </w:pPr>
    <w:rPr>
      <w:lang w:val="es-CL" w:eastAsia="es-CL" w:bidi="ar-SA"/>
    </w:rPr>
  </w:style>
  <w:style w:type="character" w:styleId="Hipervnculo">
    <w:name w:val="Hyperlink"/>
    <w:uiPriority w:val="99"/>
    <w:unhideWhenUsed/>
    <w:rsid w:val="003B2E41"/>
    <w:rPr>
      <w:color w:val="0000FF"/>
      <w:u w:val="single"/>
    </w:rPr>
  </w:style>
  <w:style w:type="paragraph" w:customStyle="1" w:styleId="tituloeidoxexternop">
    <w:name w:val="tituloeidoxexternop"/>
    <w:basedOn w:val="Normal"/>
    <w:rsid w:val="00F56A8A"/>
    <w:pPr>
      <w:spacing w:before="100" w:beforeAutospacing="1" w:after="100" w:afterAutospacing="1"/>
    </w:pPr>
    <w:rPr>
      <w:color w:val="3D2B06"/>
      <w:sz w:val="21"/>
      <w:szCs w:val="21"/>
      <w:lang w:bidi="ar-SA"/>
    </w:rPr>
  </w:style>
  <w:style w:type="character" w:styleId="Textoennegrita">
    <w:name w:val="Strong"/>
    <w:qFormat/>
    <w:rsid w:val="00FB02C5"/>
    <w:rPr>
      <w:b/>
      <w:bCs/>
    </w:rPr>
  </w:style>
  <w:style w:type="paragraph" w:customStyle="1" w:styleId="Pa7">
    <w:name w:val="Pa7"/>
    <w:basedOn w:val="Normal"/>
    <w:next w:val="Normal"/>
    <w:rsid w:val="001321F1"/>
    <w:pPr>
      <w:autoSpaceDE w:val="0"/>
      <w:autoSpaceDN w:val="0"/>
      <w:adjustRightInd w:val="0"/>
      <w:spacing w:line="201" w:lineRule="atLeast"/>
    </w:pPr>
    <w:rPr>
      <w:rFonts w:ascii="Gill Sans" w:hAnsi="Gill Sans"/>
      <w:sz w:val="20"/>
      <w:lang w:bidi="ar-SA"/>
    </w:rPr>
  </w:style>
  <w:style w:type="character" w:customStyle="1" w:styleId="EncabezadoCar">
    <w:name w:val="Encabezado Car"/>
    <w:link w:val="Encabezado"/>
    <w:rsid w:val="00CD61F2"/>
    <w:rPr>
      <w:sz w:val="24"/>
      <w:szCs w:val="24"/>
      <w:lang w:val="es-ES" w:eastAsia="es-ES" w:bidi="he-IL"/>
    </w:rPr>
  </w:style>
  <w:style w:type="paragraph" w:customStyle="1" w:styleId="Estilo">
    <w:name w:val="Estilo"/>
    <w:rsid w:val="00494B7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Sinespaciado">
    <w:name w:val="No Spacing"/>
    <w:uiPriority w:val="1"/>
    <w:qFormat/>
    <w:rsid w:val="00B73527"/>
    <w:rPr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6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55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8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3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rubendario.cl/sitio/wp-content/uploads/2011/09/logo250.jpg" TargetMode="External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6690</Characters>
  <Application>Microsoft Office Word</Application>
  <DocSecurity>0</DocSecurity>
  <Lines>55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7216</CharactersWithSpaces>
  <SharedDoc>false</SharedDoc>
  <HLinks>
    <vt:vector size="6" baseType="variant">
      <vt:variant>
        <vt:i4>5636114</vt:i4>
      </vt:variant>
      <vt:variant>
        <vt:i4>-1</vt:i4>
      </vt:variant>
      <vt:variant>
        <vt:i4>2053</vt:i4>
      </vt:variant>
      <vt:variant>
        <vt:i4>1</vt:i4>
      </vt:variant>
      <vt:variant>
        <vt:lpwstr>http://rubendario.cl/sitio/wp-content/uploads/2011/09/logo250.jpg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Leonel Urrutia</dc:creator>
  <cp:keywords/>
  <cp:lastModifiedBy>leonel</cp:lastModifiedBy>
  <cp:revision>2</cp:revision>
  <cp:lastPrinted>2010-11-17T04:56:00Z</cp:lastPrinted>
  <dcterms:created xsi:type="dcterms:W3CDTF">2016-12-09T14:09:00Z</dcterms:created>
  <dcterms:modified xsi:type="dcterms:W3CDTF">2016-12-09T14:09:00Z</dcterms:modified>
</cp:coreProperties>
</file>